
<file path=[Content_Types].xml><?xml version="1.0" encoding="utf-8"?>
<Types xmlns="http://schemas.openxmlformats.org/package/2006/content-types">
  <Override PartName="/_rels/.rels" ContentType="application/vnd.openxmlformats-package.relationships+xml"/>
  <Override PartName="/word/_rels/document.xml.rels" ContentType="application/vnd.openxmlformats-package.relationships+xml"/>
  <Override PartName="/word/media/image3.png" ContentType="image/png"/>
  <Override PartName="/word/media/image1.png" ContentType="image/png"/>
  <Override PartName="/word/media/image2.png" ContentType="image/png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fontTable.xml" ContentType="application/vnd.openxmlformats-officedocument.wordprocessingml.fontTable+xml"/>
  <Override PartName="/docProps/app.xml" ContentType="application/vnd.openxmlformats-officedocument.extended-properties+xml"/>
  <Override PartName="/docProps/core.xml" ContentType="application/vnd.openxmlformats-package.core-properties+xml"/>
</Types>
</file>

<file path=_rels/.rels><?xml version="1.0" encoding="UTF-8"?>
<Relationships xmlns="http://schemas.openxmlformats.org/package/2006/relationships"><Relationship Id="rId1" Type="http://schemas.openxmlformats.org/package/2006/relationships/metadata/core-properties" Target="docProps/core.xml"/><Relationship Id="rId2" Type="http://schemas.openxmlformats.org/officeDocument/2006/relationships/extended-properties" Target="docProps/app.xml"/><Relationship Id="rId3" Type="http://schemas.openxmlformats.org/officeDocument/2006/relationships/officeDocument" Target="word/document.xml"/>
</Relationships>
</file>

<file path=word/document.xml><?xml version="1.0" encoding="utf-8"?>
<w:document xmlns:o="urn:schemas-microsoft-com:office:office" xmlns:r="http://schemas.openxmlformats.org/officeDocument/2006/relationships" xmlns:v="urn:schemas-microsoft-com:vml" xmlns:w="http://schemas.openxmlformats.org/wordprocessingml/2006/main" xmlns:w10="urn:schemas-microsoft-com:office:word" xmlns:wp="http://schemas.openxmlformats.org/drawingml/2006/wordprocessingDrawing">
  <w:body>
    <w:p>
      <w:pPr>
        <w:pStyle w:val="style0"/>
        <w:spacing w:after="0" w:before="0"/>
        <w:jc w:val="right"/>
      </w:pPr>
      <w:r>
        <w:rPr/>
        <w:t>Приложение №1</w:t>
      </w:r>
    </w:p>
    <w:p>
      <w:pPr>
        <w:pStyle w:val="style0"/>
        <w:spacing w:after="0" w:before="0"/>
        <w:jc w:val="right"/>
      </w:pPr>
      <w:r>
        <w:rPr/>
        <w:t>к постановлению № 242-п от 29.02.2016 г.</w:t>
      </w:r>
    </w:p>
    <w:p>
      <w:pPr>
        <w:pStyle w:val="style0"/>
        <w:spacing w:after="0" w:before="0"/>
        <w:jc w:val="right"/>
      </w:pPr>
      <w:r>
        <w:rPr/>
      </w:r>
    </w:p>
    <w:p>
      <w:pPr>
        <w:pStyle w:val="style0"/>
        <w:spacing w:after="0" w:before="0"/>
        <w:jc w:val="right"/>
      </w:pPr>
      <w:r>
        <w:rPr/>
      </w:r>
    </w:p>
    <w:p>
      <w:pPr>
        <w:pStyle w:val="style0"/>
        <w:spacing w:after="0" w:before="0"/>
      </w:pPr>
      <w:r>
        <w:rPr/>
        <w:t>Границы мест проведения культурно-массового мероприятия  народного праздника «Масленица» 13 марта 2016 г. (ДК Речники)</w:t>
      </w:r>
    </w:p>
    <w:p>
      <w:pPr>
        <w:pStyle w:val="style0"/>
        <w:spacing w:after="0" w:before="0"/>
        <w:jc w:val="right"/>
      </w:pPr>
      <w:r>
        <w:rPr/>
      </w:r>
    </w:p>
    <w:p>
      <w:pPr>
        <w:pStyle w:val="style0"/>
        <w:spacing w:after="0" w:before="0"/>
        <w:jc w:val="right"/>
      </w:pPr>
      <w:r>
        <w:rPr/>
      </w:r>
    </w:p>
    <w:tbl>
      <w:tblPr>
        <w:jc w:val="left"/>
        <w:tblInd w:type="dxa" w:w="-118"/>
        <w:tblBorders/>
      </w:tblPr>
      <w:tblGrid>
        <w:gridCol w:w="10421"/>
      </w:tblGrid>
      <w:tr>
        <w:trPr>
          <w:cantSplit w:val="false"/>
        </w:trPr>
        <w:tc>
          <w:tcPr>
            <w:tcW w:type="dxa" w:w="10421"/>
            <w:tcBorders/>
            <w:shd w:fill="FFFFFF" w:val="clear"/>
            <w:tcMar>
              <w:top w:type="dxa" w:w="0"/>
              <w:left w:type="dxa" w:w="10"/>
              <w:bottom w:type="dxa" w:w="0"/>
              <w:right w:type="dxa" w:w="10"/>
            </w:tcMar>
          </w:tcPr>
          <w:p>
            <w:pPr>
              <w:pStyle w:val="style0"/>
              <w:spacing w:after="0" w:before="0"/>
              <w:ind w:hanging="0" w:left="0" w:right="0"/>
            </w:pPr>
            <w:r>
              <w:rPr/>
              <w:drawing>
                <wp:inline distB="0" distL="0" distR="0" distT="0">
                  <wp:extent cx="6358255" cy="5213350"/>
                  <wp:effectExtent b="0" l="0" r="0" t="0"/>
                  <wp:docPr descr="A description..." id="1" name="Pi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descr="A description..." id="0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2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358255" cy="52133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style0"/>
        <w:spacing w:after="0" w:before="0"/>
        <w:ind w:hanging="0" w:left="0" w:right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  <w:jc w:val="right"/>
      </w:pPr>
      <w:r>
        <w:rPr/>
      </w:r>
    </w:p>
    <w:p>
      <w:pPr>
        <w:pStyle w:val="style0"/>
        <w:spacing w:after="0" w:before="0"/>
        <w:jc w:val="right"/>
      </w:pPr>
      <w:r>
        <w:rPr/>
        <w:t>Приложение №2</w:t>
      </w:r>
    </w:p>
    <w:p>
      <w:pPr>
        <w:pStyle w:val="style0"/>
        <w:spacing w:after="0" w:before="0"/>
        <w:jc w:val="right"/>
      </w:pPr>
      <w:r>
        <w:rPr/>
        <w:t>к постановлению № 242-п  от 29.02.2016 г.</w:t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  <w:t>Границы мест проведения культурно-массового мероприятия  народного праздника «Масленица» 13 марта 2016 г. (РКДЦ Магистраль)</w:t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tbl>
      <w:tblPr>
        <w:jc w:val="left"/>
        <w:tblInd w:type="dxa" w:w="-118"/>
        <w:tblBorders/>
      </w:tblPr>
      <w:tblGrid>
        <w:gridCol w:w="10421"/>
      </w:tblGrid>
      <w:tr>
        <w:trPr>
          <w:cantSplit w:val="false"/>
        </w:trPr>
        <w:tc>
          <w:tcPr>
            <w:tcW w:type="dxa" w:w="10421"/>
            <w:tcBorders/>
            <w:shd w:fill="FFFFFF" w:val="clear"/>
            <w:tcMar>
              <w:top w:type="dxa" w:w="0"/>
              <w:left w:type="dxa" w:w="10"/>
              <w:bottom w:type="dxa" w:w="0"/>
              <w:right w:type="dxa" w:w="10"/>
            </w:tcMar>
          </w:tcPr>
          <w:p>
            <w:pPr>
              <w:pStyle w:val="style0"/>
              <w:spacing w:after="0" w:before="0"/>
              <w:ind w:hanging="0" w:left="0" w:right="0"/>
            </w:pPr>
            <w:r>
              <w:rPr/>
              <w:drawing>
                <wp:inline distB="0" distL="0" distR="0" distT="0">
                  <wp:extent cx="6155055" cy="5670550"/>
                  <wp:effectExtent b="0" l="0" r="0" t="0"/>
                  <wp:docPr descr="A description..." id="1" name="Pi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descr="A description..." id="0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3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155055" cy="567055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  <w:jc w:val="right"/>
      </w:pPr>
      <w:r>
        <w:rPr/>
        <w:t>Приложение №3</w:t>
      </w:r>
    </w:p>
    <w:p>
      <w:pPr>
        <w:pStyle w:val="style0"/>
        <w:spacing w:after="0" w:before="0"/>
        <w:jc w:val="right"/>
      </w:pPr>
      <w:r>
        <w:rPr/>
        <w:t>к постановлению № 242-п от 29.02.2016 г.</w:t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  <w:t>Границы мест проведения культурно-массового мероприятия  народного праздника «Масленица» 13 марта 2016 г. (ДК Мостоотряд)</w:t>
      </w:r>
    </w:p>
    <w:p>
      <w:pPr>
        <w:pStyle w:val="style0"/>
        <w:spacing w:after="0" w:before="0"/>
      </w:pPr>
      <w:r>
        <w:rPr/>
      </w:r>
    </w:p>
    <w:p>
      <w:pPr>
        <w:pStyle w:val="style0"/>
        <w:spacing w:after="0" w:before="0"/>
      </w:pPr>
      <w:r>
        <w:rPr/>
      </w:r>
    </w:p>
    <w:tbl>
      <w:tblPr>
        <w:jc w:val="left"/>
        <w:tblInd w:type="dxa" w:w="-118"/>
        <w:tblBorders/>
      </w:tblPr>
      <w:tblGrid>
        <w:gridCol w:w="10421"/>
      </w:tblGrid>
      <w:tr>
        <w:trPr>
          <w:cantSplit w:val="false"/>
        </w:trPr>
        <w:tc>
          <w:tcPr>
            <w:tcW w:type="dxa" w:w="10421"/>
            <w:tcBorders/>
            <w:shd w:fill="FFFFFF" w:val="clear"/>
            <w:tcMar>
              <w:top w:type="dxa" w:w="0"/>
              <w:left w:type="dxa" w:w="10"/>
              <w:bottom w:type="dxa" w:w="0"/>
              <w:right w:type="dxa" w:w="10"/>
            </w:tcMar>
          </w:tcPr>
          <w:p>
            <w:pPr>
              <w:pStyle w:val="style0"/>
              <w:spacing w:after="0" w:before="0"/>
              <w:ind w:hanging="0" w:left="0" w:right="0"/>
            </w:pPr>
            <w:r>
              <w:rPr/>
              <w:drawing>
                <wp:inline distB="0" distL="0" distR="0" distT="0">
                  <wp:extent cx="6268085" cy="5523230"/>
                  <wp:effectExtent b="0" l="0" r="0" t="0"/>
                  <wp:docPr descr="A description..." id="1" name="Picture"/>
                  <wp:cNvGraphicFramePr>
                    <a:graphicFrameLocks xmlns:a="http://schemas.openxmlformats.org/drawingml/2006/main" noChangeAspect="1"/>
                  </wp:cNvGraphicFramePr>
                  <a:graphic xmlns:a="http://schemas.openxmlformats.org/drawingml/2006/main">
                    <a:graphicData uri="http://schemas.openxmlformats.org/drawingml/2006/picture">
                      <pic:pic xmlns:pic="http://schemas.openxmlformats.org/drawingml/2006/picture">
                        <pic:nvPicPr>
                          <pic:cNvPr descr="A description..." id="0" name="Picture"/>
                          <pic:cNvPicPr>
                            <a:picLocks noChangeArrowheads="1" noChangeAspect="1"/>
                          </pic:cNvPicPr>
                        </pic:nvPicPr>
                        <pic:blipFill>
                          <a:blip r:embed="rId4"/>
                          <a:srcRect/>
                          <a:stretch>
                            <a:fillRect/>
                          </a:stretch>
                        </pic:blipFill>
                        <pic:spPr bwMode="auto">
                          <a:xfrm>
                            <a:off x="0" y="0"/>
                            <a:ext cx="6268085" cy="5523230"/>
                          </a:xfrm>
                          <a:prstGeom prst="rect">
                            <a:avLst/>
                          </a:prstGeom>
                          <a:noFill/>
                          <a:ln w="9525">
                            <a:noFill/>
                            <a:miter lim="800000"/>
                            <a:headEnd/>
                            <a:tailEnd/>
                          </a:ln>
                        </pic:spPr>
                      </pic:pic>
                    </a:graphicData>
                  </a:graphic>
                </wp:inline>
              </w:drawing>
            </w:r>
          </w:p>
        </w:tc>
      </w:tr>
    </w:tbl>
    <w:p>
      <w:pPr>
        <w:pStyle w:val="style0"/>
        <w:spacing w:after="0" w:before="0"/>
      </w:pPr>
      <w:r>
        <w:rPr/>
      </w:r>
    </w:p>
    <w:sectPr>
      <w:type w:val="nextPage"/>
      <w:pgSz w:h="16838" w:w="11906"/>
      <w:pgMar w:bottom="567" w:footer="0" w:gutter="0" w:header="0" w:left="1134" w:right="567" w:top="567"/>
      <w:pgNumType w:fmt="decimal"/>
      <w:formProt w:val="false"/>
      <w:textDirection w:val="lrTb"/>
      <w:docGrid w:charSpace="0" w:linePitch="360" w:type="default"/>
    </w:sectPr>
  </w:body>
</w:document>
</file>

<file path=word/fontTable.xml><?xml version="1.0" encoding="utf-8"?>
<w:fonts xmlns:w="http://schemas.openxmlformats.org/wordprocessingml/2006/main">
  <w:font w:name="Times New Roman">
    <w:charset w:val="00"/>
    <w:family w:val="roman"/>
    <w:pitch w:val="variable"/>
  </w:font>
  <w:font w:name="Symbol">
    <w:charset w:val="02"/>
    <w:family w:val="roman"/>
    <w:pitch w:val="variable"/>
  </w:font>
  <w:font w:name="Arial">
    <w:charset w:val="00"/>
    <w:family w:val="swiss"/>
    <w:pitch w:val="variable"/>
  </w:font>
  <w:font w:name="Times New Roman">
    <w:charset w:val="80"/>
    <w:family w:val="roman"/>
    <w:pitch w:val="variable"/>
  </w:font>
  <w:font w:name="Calibri">
    <w:charset w:val="80"/>
    <w:family w:val="roman"/>
    <w:pitch w:val="variable"/>
  </w:font>
</w:fonts>
</file>

<file path=word/styles.xml><?xml version="1.0" encoding="utf-8"?>
<w:styles xmlns:w="http://schemas.openxmlformats.org/wordprocessingml/2006/main">
  <w:style w:styleId="style0" w:type="paragraph">
    <w:name w:val="Базовый"/>
    <w:next w:val="style0"/>
    <w:pPr>
      <w:widowControl/>
      <w:tabs>
        <w:tab w:leader="none" w:pos="708" w:val="left"/>
      </w:tabs>
      <w:suppressAutoHyphens w:val="true"/>
      <w:spacing w:after="200" w:before="0" w:line="276" w:lineRule="auto"/>
      <w:ind w:firstLine="567" w:left="0" w:right="0"/>
      <w:jc w:val="center"/>
    </w:pPr>
    <w:rPr>
      <w:rFonts w:ascii="Times New Roman" w:cs="Calibri" w:eastAsia="Droid Sans Fallback" w:hAnsi="Times New Roman"/>
      <w:color w:val="auto"/>
      <w:sz w:val="24"/>
      <w:szCs w:val="22"/>
      <w:lang w:bidi="ar-SA" w:eastAsia="en-US" w:val="ru-RU"/>
    </w:rPr>
  </w:style>
  <w:style w:styleId="style15" w:type="character">
    <w:name w:val="Default Paragraph Font"/>
    <w:next w:val="style15"/>
    <w:rPr/>
  </w:style>
  <w:style w:styleId="style16" w:type="character">
    <w:name w:val="Текст выноски Знак"/>
    <w:basedOn w:val="style15"/>
    <w:next w:val="style16"/>
    <w:rPr>
      <w:rFonts w:ascii="Tahoma" w:cs="Tahoma" w:hAnsi="Tahoma"/>
      <w:sz w:val="16"/>
      <w:szCs w:val="16"/>
    </w:rPr>
  </w:style>
  <w:style w:styleId="style17" w:type="paragraph">
    <w:name w:val="Заголовок"/>
    <w:basedOn w:val="style0"/>
    <w:next w:val="style18"/>
    <w:pPr>
      <w:keepNext/>
      <w:spacing w:after="120" w:before="240"/>
    </w:pPr>
    <w:rPr>
      <w:rFonts w:ascii="Arial" w:cs="Lohit Hindi" w:eastAsia="Droid Sans Fallback" w:hAnsi="Arial"/>
      <w:sz w:val="28"/>
      <w:szCs w:val="28"/>
    </w:rPr>
  </w:style>
  <w:style w:styleId="style18" w:type="paragraph">
    <w:name w:val="Основной текст"/>
    <w:basedOn w:val="style0"/>
    <w:next w:val="style18"/>
    <w:pPr>
      <w:spacing w:after="120" w:before="0"/>
    </w:pPr>
    <w:rPr/>
  </w:style>
  <w:style w:styleId="style19" w:type="paragraph">
    <w:name w:val="Список"/>
    <w:basedOn w:val="style18"/>
    <w:next w:val="style19"/>
    <w:pPr/>
    <w:rPr>
      <w:rFonts w:cs="Lohit Hindi"/>
    </w:rPr>
  </w:style>
  <w:style w:styleId="style20" w:type="paragraph">
    <w:name w:val="Название"/>
    <w:basedOn w:val="style0"/>
    <w:next w:val="style20"/>
    <w:pPr>
      <w:suppressLineNumbers/>
      <w:spacing w:after="120" w:before="120"/>
    </w:pPr>
    <w:rPr>
      <w:rFonts w:cs="Lohit Hindi"/>
      <w:i/>
      <w:iCs/>
      <w:sz w:val="24"/>
      <w:szCs w:val="24"/>
    </w:rPr>
  </w:style>
  <w:style w:styleId="style21" w:type="paragraph">
    <w:name w:val="Указатель"/>
    <w:basedOn w:val="style0"/>
    <w:next w:val="style21"/>
    <w:pPr>
      <w:suppressLineNumbers/>
    </w:pPr>
    <w:rPr>
      <w:rFonts w:cs="Lohit Hindi"/>
    </w:rPr>
  </w:style>
  <w:style w:styleId="style22" w:type="paragraph">
    <w:name w:val="Заглавие"/>
    <w:basedOn w:val="style0"/>
    <w:next w:val="style23"/>
    <w:pPr>
      <w:suppressLineNumbers/>
      <w:spacing w:after="120" w:before="120"/>
      <w:jc w:val="center"/>
    </w:pPr>
    <w:rPr>
      <w:rFonts w:cs="Lohit Hindi"/>
      <w:b/>
      <w:bCs/>
      <w:i/>
      <w:iCs/>
      <w:sz w:val="36"/>
      <w:szCs w:val="24"/>
    </w:rPr>
  </w:style>
  <w:style w:styleId="style23" w:type="paragraph">
    <w:name w:val="Подзаголовок"/>
    <w:basedOn w:val="style17"/>
    <w:next w:val="style18"/>
    <w:pPr>
      <w:jc w:val="center"/>
    </w:pPr>
    <w:rPr>
      <w:i/>
      <w:iCs/>
      <w:sz w:val="28"/>
      <w:szCs w:val="28"/>
    </w:rPr>
  </w:style>
  <w:style w:styleId="style24" w:type="paragraph">
    <w:name w:val="index heading"/>
    <w:basedOn w:val="style0"/>
    <w:next w:val="style24"/>
    <w:pPr>
      <w:suppressLineNumbers/>
    </w:pPr>
    <w:rPr>
      <w:rFonts w:cs="Lohit Hindi"/>
    </w:rPr>
  </w:style>
  <w:style w:styleId="style25" w:type="paragraph">
    <w:name w:val="Balloon Text"/>
    <w:basedOn w:val="style0"/>
    <w:next w:val="style25"/>
    <w:pPr/>
    <w:rPr>
      <w:rFonts w:ascii="Tahoma" w:cs="Tahoma" w:hAnsi="Tahoma"/>
      <w:sz w:val="16"/>
      <w:szCs w:val="16"/>
    </w:rPr>
  </w:style>
</w:styles>
</file>

<file path=word/_rels/document.xml.rels><?xml version="1.0" encoding="UTF-8"?>
<Relationships xmlns="http://schemas.openxmlformats.org/package/2006/relationships"><Relationship Id="rId1" Type="http://schemas.openxmlformats.org/officeDocument/2006/relationships/styles" Target="styles.xml"/><Relationship Id="rId2" Type="http://schemas.openxmlformats.org/officeDocument/2006/relationships/image" Target="media/image1.png"/><Relationship Id="rId3" Type="http://schemas.openxmlformats.org/officeDocument/2006/relationships/image" Target="media/image2.png"/><Relationship Id="rId4" Type="http://schemas.openxmlformats.org/officeDocument/2006/relationships/image" Target="media/image3.png"/><Relationship Id="rId5" Type="http://schemas.openxmlformats.org/officeDocument/2006/relationships/fontTable" Target="fontTable.xml"/>
</Relationships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15</TotalTime>
  <Application>Microsoft Office Word</Application>
</Properties>
</file>

<file path=docProps/core.xml><?xml version="1.0" encoding="utf-8"?>
<cp:coreProperties xmlns:cp="http://schemas.openxmlformats.org/package/2006/metadata/core-properties" xmlns:dc="http://purl.org/dc/elements/1.1/" xmlns:dcmitype="http://purl.org/dc/dcmitype/" xmlns:dcterms="http://purl.org/dc/terms/" xmlns:xsi="http://www.w3.org/2001/XMLSchema-instance">
  <dcterms:created xsi:type="dcterms:W3CDTF">2016-03-10T06:11:00.00Z</dcterms:created>
  <dc:creator>user_trans</dc:creator>
  <cp:lastModifiedBy>user_trans</cp:lastModifiedBy>
  <cp:lastPrinted>2016-03-10T09:24:00.00Z</cp:lastPrinted>
  <dcterms:modified xsi:type="dcterms:W3CDTF">2016-03-10T07:14:00.00Z</dcterms:modified>
  <cp:revision>4</cp:revision>
</cp:coreProperties>
</file>