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C" w:rsidRPr="00BA7A4B" w:rsidRDefault="00C5371C" w:rsidP="00C5371C">
      <w:pPr>
        <w:jc w:val="center"/>
      </w:pPr>
      <w:r w:rsidRPr="00BA7A4B">
        <w:t>РОССИЙСКАЯ ФЕДЕРАЦИЯ</w:t>
      </w:r>
    </w:p>
    <w:p w:rsidR="00C5371C" w:rsidRPr="00BA7A4B" w:rsidRDefault="00C5371C" w:rsidP="00C5371C">
      <w:pPr>
        <w:jc w:val="center"/>
      </w:pPr>
      <w:r w:rsidRPr="00BA7A4B">
        <w:t>Иркутская область</w:t>
      </w:r>
    </w:p>
    <w:p w:rsidR="00C5371C" w:rsidRPr="00BA7A4B" w:rsidRDefault="00C5371C" w:rsidP="00C5371C">
      <w:pPr>
        <w:jc w:val="center"/>
      </w:pPr>
      <w:proofErr w:type="spellStart"/>
      <w:r w:rsidRPr="00BA7A4B">
        <w:t>Усть-Кутское</w:t>
      </w:r>
      <w:proofErr w:type="spellEnd"/>
      <w:r w:rsidRPr="00BA7A4B">
        <w:t xml:space="preserve"> муниципальное образование (городское поселение)</w:t>
      </w:r>
    </w:p>
    <w:p w:rsidR="00C5371C" w:rsidRPr="00BA7A4B" w:rsidRDefault="00C5371C" w:rsidP="00C5371C">
      <w:pPr>
        <w:pStyle w:val="a5"/>
        <w:rPr>
          <w:sz w:val="60"/>
        </w:rPr>
      </w:pPr>
      <w:r w:rsidRPr="00BA7A4B">
        <w:rPr>
          <w:sz w:val="60"/>
        </w:rPr>
        <w:t>ДУМА</w:t>
      </w:r>
    </w:p>
    <w:p w:rsidR="00C5371C" w:rsidRPr="00BA7A4B" w:rsidRDefault="00C5371C" w:rsidP="00C5371C">
      <w:pPr>
        <w:jc w:val="center"/>
      </w:pPr>
      <w:r>
        <w:t>Усть-К</w:t>
      </w:r>
      <w:r w:rsidRPr="00BA7A4B">
        <w:t>утского муниципального образования</w:t>
      </w:r>
    </w:p>
    <w:p w:rsidR="00C5371C" w:rsidRPr="00C5371C" w:rsidRDefault="00C5371C" w:rsidP="00C5371C">
      <w:pPr>
        <w:jc w:val="center"/>
      </w:pPr>
      <w:r w:rsidRPr="00BA7A4B">
        <w:pict>
          <v:line id="_x0000_s1027" style="position:absolute;left:0;text-align:left;z-index:251658240" from="-6.1pt,12.4pt" to="483.5pt,12.4pt" o:allowincell="f" strokeweight="1.75pt"/>
        </w:pict>
      </w:r>
      <w:r w:rsidRPr="00BA7A4B">
        <w:t>(городского поселения)</w:t>
      </w:r>
    </w:p>
    <w:p w:rsidR="00C5371C" w:rsidRDefault="00C5371C" w:rsidP="00C5371C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C5371C" w:rsidRDefault="00C5371C" w:rsidP="00C5371C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C5371C" w:rsidRDefault="00C5371C" w:rsidP="00C5371C">
      <w:pPr>
        <w:rPr>
          <w:sz w:val="16"/>
        </w:rPr>
      </w:pPr>
      <w:r>
        <w:rPr>
          <w:sz w:val="16"/>
        </w:rPr>
        <w:t>ул. Володарского, 69, тел 8(39565) 6-04-18</w:t>
      </w:r>
    </w:p>
    <w:p w:rsidR="00C5371C" w:rsidRDefault="00C5371C" w:rsidP="00C5371C">
      <w:pPr>
        <w:rPr>
          <w:sz w:val="16"/>
        </w:rPr>
      </w:pPr>
    </w:p>
    <w:p w:rsidR="00C5371C" w:rsidRPr="00C5371C" w:rsidRDefault="00C5371C" w:rsidP="00C537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 </w:t>
      </w:r>
    </w:p>
    <w:p w:rsidR="00C5371C" w:rsidRDefault="00C5371C" w:rsidP="00C5371C">
      <w:pPr>
        <w:shd w:val="clear" w:color="auto" w:fill="FFFFFF"/>
        <w:spacing w:before="226"/>
      </w:pPr>
      <w:r>
        <w:t>№ 130/27</w:t>
      </w:r>
    </w:p>
    <w:p w:rsidR="00C5371C" w:rsidRDefault="00C5371C" w:rsidP="00C5371C">
      <w:pPr>
        <w:shd w:val="clear" w:color="auto" w:fill="FFFFFF"/>
        <w:spacing w:before="226"/>
      </w:pPr>
      <w:r>
        <w:t xml:space="preserve">«30»  октября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</w:p>
    <w:p w:rsidR="00023EC5" w:rsidRDefault="00023EC5" w:rsidP="00BD5BC8"/>
    <w:tbl>
      <w:tblPr>
        <w:tblW w:w="0" w:type="auto"/>
        <w:tblLook w:val="01E0"/>
      </w:tblPr>
      <w:tblGrid>
        <w:gridCol w:w="5688"/>
        <w:gridCol w:w="3883"/>
      </w:tblGrid>
      <w:tr w:rsidR="00BD5BC8" w:rsidTr="006F6430">
        <w:tc>
          <w:tcPr>
            <w:tcW w:w="5688" w:type="dxa"/>
          </w:tcPr>
          <w:p w:rsidR="00BD5BC8" w:rsidRDefault="00BD5BC8" w:rsidP="00DA250A">
            <w:pPr>
              <w:jc w:val="both"/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5A2951">
              <w:t>«О</w:t>
            </w:r>
            <w:r w:rsidR="00A35FE5">
              <w:t xml:space="preserve"> внесении </w:t>
            </w:r>
            <w:r w:rsidR="00DA250A">
              <w:t>дополнений</w:t>
            </w:r>
            <w:r w:rsidRPr="005A2951">
              <w:t xml:space="preserve"> </w:t>
            </w:r>
            <w:r w:rsidR="00A35FE5" w:rsidRPr="005A2951">
              <w:t xml:space="preserve">в решение Думы </w:t>
            </w:r>
            <w:proofErr w:type="spellStart"/>
            <w:r w:rsidR="00A35FE5" w:rsidRPr="005A2951">
              <w:t>Усть</w:t>
            </w:r>
            <w:proofErr w:type="spellEnd"/>
            <w:r w:rsidR="00A35FE5" w:rsidRPr="005A2951">
              <w:t xml:space="preserve"> – </w:t>
            </w:r>
            <w:proofErr w:type="spellStart"/>
            <w:r w:rsidR="00A35FE5" w:rsidRPr="005A2951">
              <w:t>Кутского</w:t>
            </w:r>
            <w:proofErr w:type="spellEnd"/>
            <w:r w:rsidR="00A35FE5" w:rsidRPr="005A2951">
              <w:t xml:space="preserve"> муниципального образования (городского поселения) 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№ 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5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0/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8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 от 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30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апреля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 2013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 г. «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 xml:space="preserve">Об утверждении </w:t>
            </w:r>
            <w:r w:rsidR="00085B20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перечня социально-ориентированных некоммерческих организаций, перечня объектов муниципального имущества, предоставляемых в качестве оказания имущественной поддержки, перечня муниципального имущества, передаваемого безвозмездно и об утверждении льготных коэффициентов при расчете размера арендной платы</w:t>
            </w:r>
            <w:r w:rsidR="00A35FE5" w:rsidRPr="006F6430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»</w:t>
            </w:r>
          </w:p>
          <w:p w:rsidR="00C5371C" w:rsidRDefault="00C5371C" w:rsidP="00DA250A">
            <w:pPr>
              <w:jc w:val="both"/>
            </w:pPr>
          </w:p>
        </w:tc>
        <w:tc>
          <w:tcPr>
            <w:tcW w:w="3883" w:type="dxa"/>
          </w:tcPr>
          <w:p w:rsidR="00BD5BC8" w:rsidRDefault="00BD5BC8" w:rsidP="00815227"/>
        </w:tc>
      </w:tr>
    </w:tbl>
    <w:p w:rsidR="00BD5BC8" w:rsidRDefault="00BD5BC8" w:rsidP="00A77DD7">
      <w:pPr>
        <w:ind w:firstLine="708"/>
        <w:jc w:val="both"/>
      </w:pPr>
      <w:proofErr w:type="gramStart"/>
      <w:r w:rsidRPr="00673BEF">
        <w:t>В</w:t>
      </w:r>
      <w:r w:rsidR="00085B20">
        <w:t xml:space="preserve"> целях эффективного применения </w:t>
      </w:r>
      <w:r w:rsidR="00165A49">
        <w:t>П</w:t>
      </w:r>
      <w:r w:rsidR="00085B20">
        <w:t>оложения «О порядке предоставления в аренду и безвозмездное пользование объектов муниципального имущества Усть-Кутского муниц</w:t>
      </w:r>
      <w:r w:rsidR="00085B20">
        <w:t>и</w:t>
      </w:r>
      <w:r w:rsidR="00085B20">
        <w:t>пального образования (городского поселения)», утвержденн</w:t>
      </w:r>
      <w:r w:rsidR="00993011">
        <w:t>ого</w:t>
      </w:r>
      <w:r w:rsidR="00085B20">
        <w:t xml:space="preserve"> решением Думы Усть-Кутского муниципального образования (городского поселения) от 28.02.2013 г. № 31/6, р</w:t>
      </w:r>
      <w:r w:rsidR="00085B20">
        <w:t>у</w:t>
      </w:r>
      <w:r w:rsidR="00085B20">
        <w:t xml:space="preserve">ководствуясь статьями 14, 55 Федерального закона от 06.10.2003 г. № 131-ФЗ «Об общих принципах организации местного самоуправления в Российской Федерации», </w:t>
      </w:r>
      <w:r w:rsidR="00165A49">
        <w:t>статьями 6, 25 Устава</w:t>
      </w:r>
      <w:r w:rsidR="00C3645C">
        <w:t xml:space="preserve"> </w:t>
      </w:r>
      <w:r w:rsidR="00363D5C">
        <w:t>Усть-Кутского муниципального образования</w:t>
      </w:r>
      <w:proofErr w:type="gramEnd"/>
      <w:r w:rsidR="00363D5C">
        <w:t xml:space="preserve"> (городского поселения),</w:t>
      </w:r>
      <w:r w:rsidRPr="00673BEF">
        <w:t xml:space="preserve"> </w:t>
      </w:r>
      <w:r w:rsidR="00165A49">
        <w:t>Дума Усть-Кутского муниципального образования (городского посел</w:t>
      </w:r>
      <w:r w:rsidR="00165A49">
        <w:t>е</w:t>
      </w:r>
      <w:r w:rsidR="00165A49">
        <w:t>ния)</w:t>
      </w:r>
    </w:p>
    <w:p w:rsidR="00C5371C" w:rsidRPr="00A77DD7" w:rsidRDefault="00C5371C" w:rsidP="00A77DD7">
      <w:pPr>
        <w:ind w:firstLine="708"/>
        <w:jc w:val="both"/>
      </w:pPr>
    </w:p>
    <w:p w:rsidR="00BD5BC8" w:rsidRDefault="00BD5BC8" w:rsidP="00A77DD7">
      <w:pPr>
        <w:ind w:firstLine="708"/>
        <w:jc w:val="center"/>
      </w:pPr>
      <w:r w:rsidRPr="00673BEF">
        <w:t>РЕШИЛА:</w:t>
      </w:r>
    </w:p>
    <w:p w:rsidR="00C5371C" w:rsidRPr="00A77DD7" w:rsidRDefault="00C5371C" w:rsidP="00A77DD7">
      <w:pPr>
        <w:ind w:firstLine="708"/>
        <w:jc w:val="center"/>
        <w:rPr>
          <w:lang w:val="en-US"/>
        </w:rPr>
      </w:pPr>
    </w:p>
    <w:p w:rsidR="00CF3C9C" w:rsidRDefault="00BD5BC8" w:rsidP="00165A49">
      <w:pPr>
        <w:ind w:firstLine="708"/>
        <w:jc w:val="both"/>
        <w:rPr>
          <w:rStyle w:val="a3"/>
          <w:b w:val="0"/>
          <w:bCs w:val="0"/>
          <w:noProof/>
          <w:color w:val="auto"/>
          <w:sz w:val="24"/>
          <w:szCs w:val="24"/>
        </w:rPr>
      </w:pPr>
      <w:r w:rsidRPr="00673BEF">
        <w:t xml:space="preserve">1. </w:t>
      </w:r>
      <w:r w:rsidR="00165A49">
        <w:t xml:space="preserve">Внести </w:t>
      </w:r>
      <w:r w:rsidR="00DA250A">
        <w:t>дополнения</w:t>
      </w:r>
      <w:r w:rsidR="00F4126C">
        <w:t xml:space="preserve"> в решение Думы Усть-</w:t>
      </w:r>
      <w:r w:rsidR="00165A49" w:rsidRPr="005A2951">
        <w:t xml:space="preserve">Кутского муниципального образования (городского поселения) 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 xml:space="preserve">№ 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>5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>0/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>8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 xml:space="preserve"> от 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>30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 xml:space="preserve"> 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>апреля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 xml:space="preserve"> 2013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 xml:space="preserve"> г. «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 xml:space="preserve">Об утверждении </w:t>
      </w:r>
      <w:r w:rsidR="00165A49">
        <w:rPr>
          <w:rStyle w:val="a3"/>
          <w:b w:val="0"/>
          <w:bCs w:val="0"/>
          <w:noProof/>
          <w:color w:val="auto"/>
          <w:sz w:val="24"/>
          <w:szCs w:val="24"/>
        </w:rPr>
        <w:t>перечня социально-ориентированных некоммерческих организаций, перечня объектов муниципального имущества, предоставляемых в качестве оказания имущественной поддержки, перечня муниципального имущества, передаваемого безвозмездно и об утверждении льготных коэффициентов при расчете размера арендной платы</w:t>
      </w:r>
      <w:r w:rsidR="00165A49" w:rsidRPr="00A35FE5">
        <w:rPr>
          <w:rStyle w:val="a3"/>
          <w:b w:val="0"/>
          <w:bCs w:val="0"/>
          <w:noProof/>
          <w:color w:val="auto"/>
          <w:sz w:val="24"/>
          <w:szCs w:val="24"/>
        </w:rPr>
        <w:t>»</w:t>
      </w:r>
      <w:r w:rsidR="00CF3C9C">
        <w:rPr>
          <w:rStyle w:val="a3"/>
          <w:b w:val="0"/>
          <w:bCs w:val="0"/>
          <w:noProof/>
          <w:color w:val="auto"/>
          <w:sz w:val="24"/>
          <w:szCs w:val="24"/>
        </w:rPr>
        <w:t>.</w:t>
      </w:r>
    </w:p>
    <w:p w:rsidR="00CF3C9C" w:rsidRDefault="00CF3C9C" w:rsidP="00165A49">
      <w:pPr>
        <w:ind w:firstLine="708"/>
        <w:jc w:val="both"/>
      </w:pPr>
      <w:r>
        <w:t>2. Дополнить перечень</w:t>
      </w:r>
      <w:r w:rsidR="00DA250A">
        <w:t xml:space="preserve"> категорий арендаторов, которым предусмотрены льготные к</w:t>
      </w:r>
      <w:r w:rsidR="00DA250A">
        <w:t>о</w:t>
      </w:r>
      <w:r w:rsidR="00DA250A">
        <w:t xml:space="preserve">эффициенты при расчете размера арендной платы за пользование </w:t>
      </w:r>
      <w:r>
        <w:t>муниципальн</w:t>
      </w:r>
      <w:r w:rsidR="00DA250A">
        <w:t>ым</w:t>
      </w:r>
      <w:r>
        <w:t xml:space="preserve"> имущес</w:t>
      </w:r>
      <w:r>
        <w:t>т</w:t>
      </w:r>
      <w:r>
        <w:t>в</w:t>
      </w:r>
      <w:r w:rsidR="00DA250A">
        <w:t>ом</w:t>
      </w:r>
      <w:r>
        <w:t xml:space="preserve"> Усть-Кутского муниципального образования (городского поселения) (Приложение № </w:t>
      </w:r>
      <w:r w:rsidR="00DA250A">
        <w:t>4</w:t>
      </w:r>
      <w:r>
        <w:t xml:space="preserve"> к решению) пунктом </w:t>
      </w:r>
      <w:r w:rsidR="00DA250A">
        <w:t>6</w:t>
      </w:r>
      <w:r>
        <w:t xml:space="preserve"> следующего содерж</w:t>
      </w:r>
      <w:r>
        <w:t>а</w:t>
      </w:r>
      <w:r>
        <w:t>ния:</w:t>
      </w:r>
    </w:p>
    <w:p w:rsidR="00CF3C9C" w:rsidRDefault="00DA250A" w:rsidP="00165A49">
      <w:pPr>
        <w:ind w:firstLine="708"/>
        <w:jc w:val="both"/>
      </w:pPr>
      <w:r>
        <w:t>Категории арендаторов</w:t>
      </w:r>
      <w:r w:rsidR="00CF3C9C">
        <w:t xml:space="preserve">: </w:t>
      </w:r>
      <w:r>
        <w:t>Организации жилищно-коммунального комплекса, предо</w:t>
      </w:r>
      <w:r>
        <w:t>с</w:t>
      </w:r>
      <w:r>
        <w:t>тавляющие жилищные и коммунальные услуги по регулируемым тарифам</w:t>
      </w:r>
      <w:r w:rsidR="00B814DD">
        <w:t>, в части имущес</w:t>
      </w:r>
      <w:r w:rsidR="00B814DD">
        <w:t>т</w:t>
      </w:r>
      <w:r w:rsidR="00B814DD">
        <w:t>венных комплексов, техники, оборудования и иного имущества, непосредственно задейств</w:t>
      </w:r>
      <w:r w:rsidR="00B814DD">
        <w:t>о</w:t>
      </w:r>
      <w:r w:rsidR="00B814DD">
        <w:t>ванного в производственных циклах при осуществлении регулируемых видов деятельности</w:t>
      </w:r>
      <w:r w:rsidR="00CF3C9C">
        <w:t xml:space="preserve">; </w:t>
      </w:r>
      <w:r w:rsidR="00D64494">
        <w:t>Льготный коэффициент</w:t>
      </w:r>
      <w:r w:rsidR="00CF3C9C">
        <w:t xml:space="preserve">: </w:t>
      </w:r>
      <w:r w:rsidR="00D64494">
        <w:t>0,1</w:t>
      </w:r>
    </w:p>
    <w:p w:rsidR="00993011" w:rsidRDefault="00D64494" w:rsidP="00165A49">
      <w:pPr>
        <w:ind w:firstLine="708"/>
        <w:jc w:val="both"/>
      </w:pPr>
      <w:r>
        <w:t>3</w:t>
      </w:r>
      <w:r w:rsidR="00993011">
        <w:t>. В остальной части решение оставить без изменений.</w:t>
      </w:r>
    </w:p>
    <w:p w:rsidR="00D64494" w:rsidRDefault="00D64494" w:rsidP="00165A49">
      <w:pPr>
        <w:ind w:firstLine="708"/>
        <w:jc w:val="both"/>
      </w:pPr>
      <w:r>
        <w:lastRenderedPageBreak/>
        <w:t>4. Настоящее решение распространяется на правоотношения, возникшие с 01 января 2014 г.</w:t>
      </w:r>
    </w:p>
    <w:p w:rsidR="00BD5BC8" w:rsidRDefault="00DA19E7" w:rsidP="00165A49">
      <w:pPr>
        <w:ind w:firstLine="708"/>
        <w:jc w:val="both"/>
      </w:pPr>
      <w:r>
        <w:t>5</w:t>
      </w:r>
      <w:r w:rsidR="00BD5BC8" w:rsidRPr="00673BEF">
        <w:t xml:space="preserve">. </w:t>
      </w:r>
      <w:r w:rsidR="00BD5BC8">
        <w:t>Н</w:t>
      </w:r>
      <w:r w:rsidR="00BD5BC8" w:rsidRPr="00673BEF">
        <w:t>астоящее решение опубликовать в</w:t>
      </w:r>
      <w:r w:rsidR="00993011">
        <w:t xml:space="preserve"> общественно-политической</w:t>
      </w:r>
      <w:r w:rsidR="00BD5BC8" w:rsidRPr="00673BEF">
        <w:t xml:space="preserve"> газете «</w:t>
      </w:r>
      <w:r w:rsidR="000A7DC1">
        <w:t>Ленские вести</w:t>
      </w:r>
      <w:r w:rsidR="00BD5BC8" w:rsidRPr="00673BEF">
        <w:t>».</w:t>
      </w:r>
    </w:p>
    <w:p w:rsidR="00363D5C" w:rsidRPr="00A77DD7" w:rsidRDefault="00363D5C" w:rsidP="00BD5BC8">
      <w:pPr>
        <w:jc w:val="both"/>
        <w:rPr>
          <w:lang w:val="en-US"/>
        </w:rPr>
      </w:pPr>
    </w:p>
    <w:p w:rsidR="00C5371C" w:rsidRDefault="000A7DC1" w:rsidP="00BD5BC8">
      <w:r>
        <w:t>Г</w:t>
      </w:r>
      <w:r w:rsidR="00BD5BC8">
        <w:t>лав</w:t>
      </w:r>
      <w:r>
        <w:t>а</w:t>
      </w:r>
      <w:r w:rsidR="00BD5BC8">
        <w:t xml:space="preserve">  муниципального </w:t>
      </w:r>
      <w:r w:rsidR="00C5371C">
        <w:t>образования</w:t>
      </w:r>
    </w:p>
    <w:p w:rsidR="00BD5BC8" w:rsidRDefault="00E37F9C" w:rsidP="00BD5BC8">
      <w:r>
        <w:t xml:space="preserve"> «город Усть-Кут»</w:t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513588">
        <w:t xml:space="preserve">                           </w:t>
      </w:r>
      <w:r w:rsidR="00C5371C">
        <w:t xml:space="preserve">             </w:t>
      </w:r>
      <w:r w:rsidR="000A7DC1">
        <w:t xml:space="preserve">     В.Г. </w:t>
      </w:r>
      <w:proofErr w:type="spellStart"/>
      <w:r w:rsidR="000A7DC1">
        <w:t>Кривоносе</w:t>
      </w:r>
      <w:r w:rsidR="000A7DC1">
        <w:t>н</w:t>
      </w:r>
      <w:r w:rsidR="000A7DC1">
        <w:t>ко</w:t>
      </w:r>
      <w:proofErr w:type="spellEnd"/>
    </w:p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6F6430" w:rsidRDefault="006F6430" w:rsidP="00BD5BC8"/>
    <w:p w:rsidR="00DA19E7" w:rsidRDefault="00DA19E7" w:rsidP="00BD5BC8"/>
    <w:p w:rsidR="00DA19E7" w:rsidRDefault="00DA19E7" w:rsidP="00BD5BC8"/>
    <w:p w:rsidR="00F4126C" w:rsidRDefault="00F4126C" w:rsidP="00BD5BC8"/>
    <w:p w:rsidR="00DA19E7" w:rsidRDefault="00DA19E7" w:rsidP="00BD5BC8"/>
    <w:p w:rsidR="00DA19E7" w:rsidRDefault="00DA19E7" w:rsidP="00BD5BC8"/>
    <w:sectPr w:rsidR="00DA19E7" w:rsidSect="00CA2790">
      <w:pgSz w:w="11906" w:h="16838"/>
      <w:pgMar w:top="53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D0F"/>
    <w:multiLevelType w:val="hybridMultilevel"/>
    <w:tmpl w:val="47C0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D5BC8"/>
    <w:rsid w:val="00023EC5"/>
    <w:rsid w:val="00051387"/>
    <w:rsid w:val="00085B20"/>
    <w:rsid w:val="000A7DC1"/>
    <w:rsid w:val="00115A36"/>
    <w:rsid w:val="00165A49"/>
    <w:rsid w:val="001B173F"/>
    <w:rsid w:val="001F7992"/>
    <w:rsid w:val="002A1964"/>
    <w:rsid w:val="00322972"/>
    <w:rsid w:val="00363D5C"/>
    <w:rsid w:val="00371BA1"/>
    <w:rsid w:val="004147AB"/>
    <w:rsid w:val="00431D84"/>
    <w:rsid w:val="0044762F"/>
    <w:rsid w:val="00472141"/>
    <w:rsid w:val="005001EE"/>
    <w:rsid w:val="00513588"/>
    <w:rsid w:val="00532E61"/>
    <w:rsid w:val="00551AAE"/>
    <w:rsid w:val="006352B5"/>
    <w:rsid w:val="006F6430"/>
    <w:rsid w:val="007921C1"/>
    <w:rsid w:val="007A1967"/>
    <w:rsid w:val="007F0C4A"/>
    <w:rsid w:val="00815227"/>
    <w:rsid w:val="00832BDE"/>
    <w:rsid w:val="00943023"/>
    <w:rsid w:val="00993011"/>
    <w:rsid w:val="00A10D1E"/>
    <w:rsid w:val="00A226FD"/>
    <w:rsid w:val="00A2720E"/>
    <w:rsid w:val="00A35AC5"/>
    <w:rsid w:val="00A35FE5"/>
    <w:rsid w:val="00A5790E"/>
    <w:rsid w:val="00A77DD7"/>
    <w:rsid w:val="00A8771C"/>
    <w:rsid w:val="00AA1419"/>
    <w:rsid w:val="00AF3A35"/>
    <w:rsid w:val="00B17093"/>
    <w:rsid w:val="00B34B7D"/>
    <w:rsid w:val="00B36DB1"/>
    <w:rsid w:val="00B814DD"/>
    <w:rsid w:val="00B97362"/>
    <w:rsid w:val="00BA2DC0"/>
    <w:rsid w:val="00BB569F"/>
    <w:rsid w:val="00BD167D"/>
    <w:rsid w:val="00BD5BC8"/>
    <w:rsid w:val="00C05077"/>
    <w:rsid w:val="00C1130E"/>
    <w:rsid w:val="00C3645C"/>
    <w:rsid w:val="00C5371C"/>
    <w:rsid w:val="00CA2790"/>
    <w:rsid w:val="00CF3C9C"/>
    <w:rsid w:val="00D44C2E"/>
    <w:rsid w:val="00D64494"/>
    <w:rsid w:val="00DA19E7"/>
    <w:rsid w:val="00DA250A"/>
    <w:rsid w:val="00DC0CA4"/>
    <w:rsid w:val="00E27B89"/>
    <w:rsid w:val="00E37F9C"/>
    <w:rsid w:val="00EA4631"/>
    <w:rsid w:val="00F4126C"/>
    <w:rsid w:val="00FB26F0"/>
    <w:rsid w:val="00F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C8"/>
    <w:rPr>
      <w:sz w:val="24"/>
      <w:szCs w:val="24"/>
    </w:rPr>
  </w:style>
  <w:style w:type="paragraph" w:styleId="1">
    <w:name w:val="heading 1"/>
    <w:basedOn w:val="a"/>
    <w:next w:val="a"/>
    <w:qFormat/>
    <w:rsid w:val="00C1130E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BD5BC8"/>
    <w:rPr>
      <w:b/>
      <w:bCs/>
      <w:color w:val="000080"/>
      <w:sz w:val="20"/>
      <w:szCs w:val="20"/>
    </w:rPr>
  </w:style>
  <w:style w:type="table" w:styleId="a4">
    <w:name w:val="Table Grid"/>
    <w:basedOn w:val="a1"/>
    <w:rsid w:val="00B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1130E"/>
    <w:pPr>
      <w:jc w:val="center"/>
    </w:pPr>
    <w:rPr>
      <w:outline/>
      <w:shadow/>
      <w:sz w:val="72"/>
    </w:rPr>
  </w:style>
  <w:style w:type="paragraph" w:customStyle="1" w:styleId="ConsNormal">
    <w:name w:val="ConsNormal"/>
    <w:rsid w:val="00363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5371C"/>
    <w:rPr>
      <w:outline/>
      <w:shadow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kumi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Bobyrev</dc:creator>
  <cp:lastModifiedBy>KG</cp:lastModifiedBy>
  <cp:revision>3</cp:revision>
  <cp:lastPrinted>2014-11-05T04:25:00Z</cp:lastPrinted>
  <dcterms:created xsi:type="dcterms:W3CDTF">2014-11-05T04:12:00Z</dcterms:created>
  <dcterms:modified xsi:type="dcterms:W3CDTF">2014-11-05T04:27:00Z</dcterms:modified>
</cp:coreProperties>
</file>